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8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7"/>
      </w:tblGrid>
      <w:tr w:rsidR="008577D0" w:rsidRPr="002C5A71" w:rsidTr="002E109C">
        <w:trPr>
          <w:cantSplit/>
          <w:trHeight w:val="3396"/>
        </w:trPr>
        <w:tc>
          <w:tcPr>
            <w:tcW w:w="7937" w:type="dxa"/>
          </w:tcPr>
          <w:p w:rsidR="002C5A71" w:rsidRDefault="002C5A71" w:rsidP="002C5A71">
            <w:pPr>
              <w:pStyle w:val="Heading1"/>
              <w:spacing w:before="1200" w:after="120"/>
              <w:rPr>
                <w:lang w:val="it-IT"/>
              </w:rPr>
            </w:pPr>
            <w:r w:rsidRPr="002C5A71">
              <w:rPr>
                <w:lang w:val="it-IT"/>
              </w:rPr>
              <w:t>Messaggio da parte di Irina Bokova</w:t>
            </w:r>
          </w:p>
          <w:p w:rsidR="002C5A71" w:rsidRDefault="002C5A71" w:rsidP="002C5A71">
            <w:pPr>
              <w:pStyle w:val="Heading1"/>
              <w:spacing w:before="0" w:after="120"/>
              <w:rPr>
                <w:lang w:val="it-IT"/>
              </w:rPr>
            </w:pPr>
            <w:r>
              <w:rPr>
                <w:lang w:val="it-IT"/>
              </w:rPr>
              <w:t>Direttore Generale dell'UNESCO,</w:t>
            </w:r>
          </w:p>
          <w:p w:rsidR="008577D0" w:rsidRPr="002C5A71" w:rsidRDefault="002C5A71" w:rsidP="002C5A71">
            <w:pPr>
              <w:pStyle w:val="Heading1"/>
              <w:spacing w:before="0" w:after="120"/>
              <w:rPr>
                <w:lang w:val="it-IT"/>
              </w:rPr>
            </w:pPr>
            <w:r w:rsidRPr="002C5A71">
              <w:rPr>
                <w:lang w:val="it-IT"/>
              </w:rPr>
              <w:t>in occasione della Conferenza Stampa dell'Anno Internazionale della Cristallografia</w:t>
            </w:r>
          </w:p>
          <w:p w:rsidR="008577D0" w:rsidRPr="002C5A71" w:rsidRDefault="008577D0" w:rsidP="002C5A71">
            <w:pPr>
              <w:pStyle w:val="Heading1"/>
              <w:rPr>
                <w:lang w:val="it-IT"/>
              </w:rPr>
            </w:pPr>
            <w:r w:rsidRPr="002C5A71">
              <w:rPr>
                <w:lang w:val="it-IT"/>
              </w:rPr>
              <w:t>Londr</w:t>
            </w:r>
            <w:r w:rsidR="002C5A71">
              <w:rPr>
                <w:lang w:val="it-IT"/>
              </w:rPr>
              <w:t>a</w:t>
            </w:r>
            <w:r w:rsidRPr="002C5A71">
              <w:rPr>
                <w:lang w:val="it-IT"/>
              </w:rPr>
              <w:t xml:space="preserve">, </w:t>
            </w:r>
            <w:r w:rsidR="007B3F1F" w:rsidRPr="002C5A71">
              <w:rPr>
                <w:lang w:val="it-IT"/>
              </w:rPr>
              <w:t>12 Dicembre 2013</w:t>
            </w:r>
          </w:p>
        </w:tc>
      </w:tr>
    </w:tbl>
    <w:p w:rsidR="002C5A71" w:rsidRPr="002C5A71" w:rsidRDefault="002C5A71" w:rsidP="002C5A71">
      <w:pPr>
        <w:pStyle w:val="Marge"/>
        <w:rPr>
          <w:bCs/>
          <w:kern w:val="28"/>
          <w:sz w:val="22"/>
          <w:lang w:val="it-IT"/>
        </w:rPr>
      </w:pPr>
      <w:r w:rsidRPr="002C5A71">
        <w:rPr>
          <w:bCs/>
          <w:kern w:val="28"/>
          <w:sz w:val="22"/>
          <w:lang w:val="it-IT"/>
        </w:rPr>
        <w:t>L'anno 2014 è stato proclamato Anno Internazionale della Cristallografia. Esattamente un secolo fa, fu scoperto che i raggi X potevano essere usati per "vedere" la struttura della materia in modo non invasivo. Oggigiorno la cristallografia a raggi X è diventata la tecnica principale per studiare la struttura della materia a livello atomico o molecolare. L'anno Internazionale commemora il centennale della scoperta della cristallografia a raggi X, dovuta al lavoro di William Henry Bragg, William Lawrence Bragg e Max von Laue.</w:t>
      </w:r>
    </w:p>
    <w:p w:rsidR="002C5A71" w:rsidRPr="002C5A71" w:rsidRDefault="002C5A71" w:rsidP="002C5A71">
      <w:pPr>
        <w:pStyle w:val="Marge"/>
        <w:rPr>
          <w:bCs/>
          <w:kern w:val="28"/>
          <w:sz w:val="22"/>
          <w:lang w:val="it-IT"/>
        </w:rPr>
      </w:pPr>
      <w:r w:rsidRPr="002C5A71">
        <w:rPr>
          <w:bCs/>
          <w:kern w:val="28"/>
          <w:sz w:val="22"/>
          <w:lang w:val="it-IT"/>
        </w:rPr>
        <w:t xml:space="preserve">La cristallografia ha formato la storia del ventesimo secolo. Ha fornito un contributo vitale alla nostra comprensione della base fondamentale della vista stessa, particolarmente attraverso il lavoro </w:t>
      </w:r>
      <w:r w:rsidR="00934A2A">
        <w:rPr>
          <w:bCs/>
          <w:kern w:val="28"/>
          <w:sz w:val="22"/>
          <w:lang w:val="it-IT"/>
        </w:rPr>
        <w:t xml:space="preserve">di </w:t>
      </w:r>
      <w:r w:rsidR="00934A2A" w:rsidRPr="002C5A71">
        <w:rPr>
          <w:bCs/>
          <w:kern w:val="28"/>
          <w:sz w:val="22"/>
          <w:lang w:val="it-IT"/>
        </w:rPr>
        <w:t>Francis Crick e James Watson</w:t>
      </w:r>
      <w:r w:rsidR="00934A2A">
        <w:rPr>
          <w:bCs/>
          <w:kern w:val="28"/>
          <w:sz w:val="22"/>
          <w:lang w:val="it-IT"/>
        </w:rPr>
        <w:t xml:space="preserve"> che,</w:t>
      </w:r>
      <w:r w:rsidR="00934A2A" w:rsidRPr="002C5A71">
        <w:rPr>
          <w:bCs/>
          <w:kern w:val="28"/>
          <w:sz w:val="22"/>
          <w:lang w:val="it-IT"/>
        </w:rPr>
        <w:t xml:space="preserve"> </w:t>
      </w:r>
      <w:r w:rsidR="00934A2A">
        <w:rPr>
          <w:bCs/>
          <w:kern w:val="28"/>
          <w:sz w:val="22"/>
          <w:lang w:val="it-IT"/>
        </w:rPr>
        <w:t>grazie al fondamentale contributo della</w:t>
      </w:r>
      <w:r w:rsidRPr="002C5A71">
        <w:rPr>
          <w:bCs/>
          <w:kern w:val="28"/>
          <w:sz w:val="22"/>
          <w:lang w:val="it-IT"/>
        </w:rPr>
        <w:t xml:space="preserve"> cristallografa Rosalind Franklin, rivel</w:t>
      </w:r>
      <w:r w:rsidR="00934A2A">
        <w:rPr>
          <w:bCs/>
          <w:kern w:val="28"/>
          <w:sz w:val="22"/>
          <w:lang w:val="it-IT"/>
        </w:rPr>
        <w:t>arono</w:t>
      </w:r>
      <w:r w:rsidRPr="002C5A71">
        <w:rPr>
          <w:bCs/>
          <w:kern w:val="28"/>
          <w:sz w:val="22"/>
          <w:lang w:val="it-IT"/>
        </w:rPr>
        <w:t xml:space="preserve"> circa 60 anni fa che la struttura del DNA era una doppia elica. Negli ultim</w:t>
      </w:r>
      <w:r w:rsidR="00934A2A">
        <w:rPr>
          <w:bCs/>
          <w:kern w:val="28"/>
          <w:sz w:val="22"/>
          <w:lang w:val="it-IT"/>
        </w:rPr>
        <w:t>i</w:t>
      </w:r>
      <w:r w:rsidRPr="002C5A71">
        <w:rPr>
          <w:bCs/>
          <w:kern w:val="28"/>
          <w:sz w:val="22"/>
          <w:lang w:val="it-IT"/>
        </w:rPr>
        <w:t xml:space="preserve"> 50 anni, la struttura di più di 90000 molecole biologiche è stata delucidata dai cristallografi, con notevoli conseguenze nell'ambito sanitario.</w:t>
      </w:r>
    </w:p>
    <w:p w:rsidR="002C5A71" w:rsidRPr="002C5A71" w:rsidRDefault="002C5A71" w:rsidP="002C5A71">
      <w:pPr>
        <w:pStyle w:val="Marge"/>
        <w:rPr>
          <w:bCs/>
          <w:kern w:val="28"/>
          <w:sz w:val="22"/>
          <w:lang w:val="it-IT"/>
        </w:rPr>
      </w:pPr>
      <w:r w:rsidRPr="002C5A71">
        <w:rPr>
          <w:bCs/>
          <w:kern w:val="28"/>
          <w:sz w:val="22"/>
          <w:lang w:val="it-IT"/>
        </w:rPr>
        <w:t xml:space="preserve">Oggi la cristallografia è a sostegno di tutte le scienze. Costituisce la spina dorsale di una grande gamma di industrie, incluse quelle farmaceutiche, agro-alimentari, aereonautiche, informatiche, minerarie e aerospaziali. </w:t>
      </w:r>
      <w:r>
        <w:rPr>
          <w:rFonts w:cs="Arial"/>
          <w:bCs/>
          <w:kern w:val="28"/>
          <w:sz w:val="22"/>
          <w:lang w:val="it-IT"/>
        </w:rPr>
        <w:t>È</w:t>
      </w:r>
      <w:r w:rsidRPr="002C5A71">
        <w:rPr>
          <w:bCs/>
          <w:kern w:val="28"/>
          <w:sz w:val="22"/>
          <w:lang w:val="it-IT"/>
        </w:rPr>
        <w:t xml:space="preserve"> essenziale per lo sviluppo di quasi tutti i nuovi materiali.</w:t>
      </w:r>
    </w:p>
    <w:p w:rsidR="002C5A71" w:rsidRPr="002C5A71" w:rsidRDefault="002C5A71" w:rsidP="002C5A71">
      <w:pPr>
        <w:pStyle w:val="Marge"/>
        <w:rPr>
          <w:bCs/>
          <w:kern w:val="28"/>
          <w:sz w:val="22"/>
          <w:lang w:val="it-IT"/>
        </w:rPr>
      </w:pPr>
      <w:r w:rsidRPr="002C5A71">
        <w:rPr>
          <w:bCs/>
          <w:kern w:val="28"/>
          <w:sz w:val="22"/>
          <w:lang w:val="it-IT"/>
        </w:rPr>
        <w:t>In questa luce, è chiaro che la cristallografia sarà indispensabile per promuovere l'innovazione scientifica di cui tutte le nazioni hanno bisogno per il loro sviluppo sostenibile e per costruire società ed economie più verdi.</w:t>
      </w:r>
    </w:p>
    <w:p w:rsidR="002C5A71" w:rsidRPr="002C5A71" w:rsidRDefault="002C5A71" w:rsidP="002C5A71">
      <w:pPr>
        <w:pStyle w:val="Marge"/>
        <w:rPr>
          <w:bCs/>
          <w:kern w:val="28"/>
          <w:sz w:val="22"/>
          <w:lang w:val="it-IT"/>
        </w:rPr>
      </w:pPr>
      <w:r w:rsidRPr="002C5A71">
        <w:rPr>
          <w:bCs/>
          <w:kern w:val="28"/>
          <w:sz w:val="22"/>
          <w:lang w:val="it-IT"/>
        </w:rPr>
        <w:lastRenderedPageBreak/>
        <w:t xml:space="preserve">Ogni nazione deve investire in questo campo e il nostro messaggio è che possono farlo - la cristallografia è accessibile a tutti e può essere utilizzata in ambito universitario, con apparecchiature relativamente poco costose, e senza infrastrutture sofisticate. Tutte le nazioni possono godere di benefici economici e sociali considerevoli partendo da investimento modesti - e l'Anno Internazionale della Cristallografia dimostrerà come poterlo fare. </w:t>
      </w:r>
    </w:p>
    <w:p w:rsidR="002C5A71" w:rsidRPr="002C5A71" w:rsidRDefault="002C5A71" w:rsidP="002C5A71">
      <w:pPr>
        <w:pStyle w:val="Marge"/>
        <w:rPr>
          <w:bCs/>
          <w:kern w:val="28"/>
          <w:sz w:val="22"/>
          <w:lang w:val="it-IT"/>
        </w:rPr>
      </w:pPr>
      <w:r w:rsidRPr="002C5A71">
        <w:rPr>
          <w:bCs/>
          <w:kern w:val="28"/>
          <w:sz w:val="22"/>
          <w:lang w:val="it-IT"/>
        </w:rPr>
        <w:t>L'Anno verrà inaugurato a Parigi presso la sede dell'UNESCO il 20 e 21 gennaio, con la partecipazione dei rappresentanti dei governi, dell'accademia e del settore privato, provenienti da tutte le parti del mondo. Verrà data particolare attenzione al ruolo che la cristallografia gioca a favore dello sviluppo.</w:t>
      </w:r>
    </w:p>
    <w:p w:rsidR="002C5A71" w:rsidRPr="002C5A71" w:rsidRDefault="002C5A71" w:rsidP="002C5A71">
      <w:pPr>
        <w:pStyle w:val="Marge"/>
        <w:rPr>
          <w:bCs/>
          <w:kern w:val="28"/>
          <w:sz w:val="22"/>
          <w:lang w:val="it-IT"/>
        </w:rPr>
      </w:pPr>
      <w:r w:rsidRPr="002C5A71">
        <w:rPr>
          <w:bCs/>
          <w:kern w:val="28"/>
          <w:sz w:val="22"/>
          <w:lang w:val="it-IT"/>
        </w:rPr>
        <w:t xml:space="preserve">Durante tutto l'anno, l'UNESCO e l'Unione Internazionale di Cristallografia forniranno ai governi interessati assistenza per lo sviluppo della ricerca e di percorsi educativi in ambito cristallografico. </w:t>
      </w:r>
    </w:p>
    <w:p w:rsidR="002C5A71" w:rsidRPr="002C5A71" w:rsidRDefault="002C5A71" w:rsidP="002C5A71">
      <w:pPr>
        <w:pStyle w:val="Marge"/>
        <w:rPr>
          <w:bCs/>
          <w:kern w:val="28"/>
          <w:sz w:val="22"/>
          <w:lang w:val="it-IT"/>
        </w:rPr>
      </w:pPr>
      <w:r w:rsidRPr="002C5A71">
        <w:rPr>
          <w:bCs/>
          <w:kern w:val="28"/>
          <w:sz w:val="22"/>
          <w:lang w:val="it-IT"/>
        </w:rPr>
        <w:t xml:space="preserve">In collaborazione con compagnie private organizzeremo vari "laboratori aperti" nei paesi in via di sviluppo, per mostrare come funziona la cristallografia. I primi laboratori saranno attrezzati e pronti per l'inizio del 2014 in Argentina, Costa d'Avorio, Marocco, Sudafrica e Uruguay. </w:t>
      </w:r>
    </w:p>
    <w:p w:rsidR="008577D0" w:rsidRDefault="002C5A71" w:rsidP="002C5A71">
      <w:pPr>
        <w:pStyle w:val="Marge"/>
        <w:rPr>
          <w:bCs/>
          <w:kern w:val="28"/>
          <w:sz w:val="22"/>
          <w:lang w:val="it-IT"/>
        </w:rPr>
      </w:pPr>
      <w:r w:rsidRPr="002C5A71">
        <w:rPr>
          <w:bCs/>
          <w:kern w:val="28"/>
          <w:sz w:val="22"/>
          <w:lang w:val="it-IT"/>
        </w:rPr>
        <w:t xml:space="preserve">In conclusione, vorrei invitare tutti i governi </w:t>
      </w:r>
      <w:r w:rsidR="00E22A00">
        <w:rPr>
          <w:bCs/>
          <w:kern w:val="28"/>
          <w:sz w:val="22"/>
          <w:lang w:val="it-IT"/>
        </w:rPr>
        <w:t>a</w:t>
      </w:r>
      <w:bookmarkStart w:id="0" w:name="_GoBack"/>
      <w:bookmarkEnd w:id="0"/>
      <w:r w:rsidRPr="002C5A71">
        <w:rPr>
          <w:bCs/>
          <w:kern w:val="28"/>
          <w:sz w:val="22"/>
          <w:lang w:val="it-IT"/>
        </w:rPr>
        <w:t xml:space="preserve"> unirsi a noi nell'innalzare la bandiera per la cr</w:t>
      </w:r>
      <w:r>
        <w:rPr>
          <w:bCs/>
          <w:kern w:val="28"/>
          <w:sz w:val="22"/>
          <w:lang w:val="it-IT"/>
        </w:rPr>
        <w:t xml:space="preserve">istallografia durante tutto il </w:t>
      </w:r>
      <w:r w:rsidRPr="002C5A71">
        <w:rPr>
          <w:bCs/>
          <w:kern w:val="28"/>
          <w:sz w:val="22"/>
          <w:lang w:val="it-IT"/>
        </w:rPr>
        <w:t>2014 e oltre.</w:t>
      </w:r>
    </w:p>
    <w:p w:rsidR="002C5A71" w:rsidRPr="002C5A71" w:rsidRDefault="002C5A71" w:rsidP="002C5A71">
      <w:pPr>
        <w:pStyle w:val="Marge"/>
        <w:rPr>
          <w:bCs/>
          <w:kern w:val="28"/>
          <w:sz w:val="22"/>
          <w:lang w:val="it-IT"/>
        </w:rPr>
      </w:pPr>
    </w:p>
    <w:p w:rsidR="008577D0" w:rsidRPr="00AD3166" w:rsidRDefault="008577D0" w:rsidP="003A166B">
      <w:pPr>
        <w:tabs>
          <w:tab w:val="clear" w:pos="567"/>
          <w:tab w:val="left" w:pos="5387"/>
          <w:tab w:val="left" w:pos="7230"/>
        </w:tabs>
        <w:ind w:right="934"/>
        <w:jc w:val="right"/>
        <w:rPr>
          <w:bCs/>
          <w:kern w:val="28"/>
          <w:lang w:val="es-ES_tradnl" w:eastAsia="en-US"/>
        </w:rPr>
      </w:pPr>
      <w:r w:rsidRPr="002C5A71">
        <w:rPr>
          <w:bCs/>
          <w:kern w:val="28"/>
          <w:lang w:val="it-IT" w:eastAsia="en-US"/>
        </w:rPr>
        <w:tab/>
      </w:r>
      <w:r w:rsidRPr="00AD3166">
        <w:rPr>
          <w:bCs/>
          <w:kern w:val="28"/>
          <w:lang w:val="es-ES_tradnl" w:eastAsia="en-US"/>
        </w:rPr>
        <w:t xml:space="preserve">Irina </w:t>
      </w:r>
      <w:proofErr w:type="spellStart"/>
      <w:r w:rsidRPr="00AD3166">
        <w:rPr>
          <w:bCs/>
          <w:kern w:val="28"/>
          <w:lang w:val="es-ES_tradnl" w:eastAsia="en-US"/>
        </w:rPr>
        <w:t>Bokova</w:t>
      </w:r>
      <w:proofErr w:type="spellEnd"/>
    </w:p>
    <w:sectPr w:rsidR="008577D0" w:rsidRPr="00AD3166" w:rsidSect="002E109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2608" w:header="28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98" w:rsidRDefault="00534F98">
      <w:r>
        <w:separator/>
      </w:r>
    </w:p>
  </w:endnote>
  <w:endnote w:type="continuationSeparator" w:id="0">
    <w:p w:rsidR="00534F98" w:rsidRDefault="0053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D0" w:rsidRPr="00B07CC8" w:rsidRDefault="008577D0" w:rsidP="00B07CC8">
    <w:pPr>
      <w:pStyle w:val="Footer"/>
      <w:rPr>
        <w:sz w:val="18"/>
        <w:szCs w:val="18"/>
      </w:rPr>
    </w:pPr>
    <w:r>
      <w:rPr>
        <w:sz w:val="18"/>
        <w:szCs w:val="18"/>
      </w:rPr>
      <w:t xml:space="preserve">Page </w:t>
    </w:r>
    <w:r w:rsidRPr="008170CC">
      <w:rPr>
        <w:rStyle w:val="PageNumber"/>
        <w:szCs w:val="18"/>
      </w:rPr>
      <w:fldChar w:fldCharType="begin"/>
    </w:r>
    <w:r w:rsidRPr="008170CC">
      <w:rPr>
        <w:rStyle w:val="PageNumber"/>
        <w:szCs w:val="18"/>
      </w:rPr>
      <w:instrText xml:space="preserve"> PAGE </w:instrText>
    </w:r>
    <w:r w:rsidRPr="008170CC">
      <w:rPr>
        <w:rStyle w:val="PageNumber"/>
        <w:szCs w:val="18"/>
      </w:rPr>
      <w:fldChar w:fldCharType="separate"/>
    </w:r>
    <w:r w:rsidR="00E22A00">
      <w:rPr>
        <w:rStyle w:val="PageNumber"/>
        <w:noProof/>
        <w:szCs w:val="18"/>
      </w:rPr>
      <w:t>2</w:t>
    </w:r>
    <w:r w:rsidRPr="008170CC">
      <w:rPr>
        <w:rStyle w:val="PageNumber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D0" w:rsidRPr="009541D6" w:rsidRDefault="008577D0" w:rsidP="009541D6">
    <w:pPr>
      <w:pStyle w:val="Footer"/>
      <w:ind w:left="-228"/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 w:rsidRPr="008170CC">
      <w:rPr>
        <w:rStyle w:val="PageNumber"/>
        <w:szCs w:val="18"/>
      </w:rPr>
      <w:fldChar w:fldCharType="begin"/>
    </w:r>
    <w:r w:rsidRPr="008170CC">
      <w:rPr>
        <w:rStyle w:val="PageNumber"/>
        <w:szCs w:val="18"/>
      </w:rPr>
      <w:instrText xml:space="preserve"> PAGE </w:instrText>
    </w:r>
    <w:r w:rsidRPr="008170CC">
      <w:rPr>
        <w:rStyle w:val="PageNumber"/>
        <w:szCs w:val="18"/>
      </w:rPr>
      <w:fldChar w:fldCharType="separate"/>
    </w:r>
    <w:r w:rsidR="002C5A71">
      <w:rPr>
        <w:rStyle w:val="PageNumber"/>
        <w:noProof/>
        <w:szCs w:val="18"/>
      </w:rPr>
      <w:t>3</w:t>
    </w:r>
    <w:r w:rsidRPr="008170CC">
      <w:rPr>
        <w:rStyle w:val="PageNumber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D0" w:rsidRPr="00381E2C" w:rsidRDefault="008577D0" w:rsidP="00381E2C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98" w:rsidRDefault="00534F98">
      <w:r>
        <w:separator/>
      </w:r>
    </w:p>
  </w:footnote>
  <w:footnote w:type="continuationSeparator" w:id="0">
    <w:p w:rsidR="00534F98" w:rsidRDefault="00534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D0" w:rsidRDefault="009B2D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-1330325</wp:posOffset>
          </wp:positionH>
          <wp:positionV relativeFrom="paragraph">
            <wp:posOffset>-38100</wp:posOffset>
          </wp:positionV>
          <wp:extent cx="1293495" cy="3368040"/>
          <wp:effectExtent l="0" t="0" r="1905" b="3810"/>
          <wp:wrapNone/>
          <wp:docPr id="1" name="Image 80" descr="unesco_logo_6lang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0" descr="unesco_logo_6langu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336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2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567"/>
  <w:hyphenationZone w:val="425"/>
  <w:evenAndOddHeaders/>
  <w:drawingGridHorizontalSpacing w:val="57"/>
  <w:drawingGridVertic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6B"/>
    <w:rsid w:val="00090FF8"/>
    <w:rsid w:val="000A4675"/>
    <w:rsid w:val="000C3C62"/>
    <w:rsid w:val="000F2FE8"/>
    <w:rsid w:val="00112E32"/>
    <w:rsid w:val="00116537"/>
    <w:rsid w:val="001251E0"/>
    <w:rsid w:val="00153852"/>
    <w:rsid w:val="001B2D71"/>
    <w:rsid w:val="001C486B"/>
    <w:rsid w:val="001F099F"/>
    <w:rsid w:val="00202FEA"/>
    <w:rsid w:val="002336A6"/>
    <w:rsid w:val="0025226D"/>
    <w:rsid w:val="00256279"/>
    <w:rsid w:val="00284CBC"/>
    <w:rsid w:val="002A4F33"/>
    <w:rsid w:val="002B0579"/>
    <w:rsid w:val="002C0AF9"/>
    <w:rsid w:val="002C5731"/>
    <w:rsid w:val="002C5A71"/>
    <w:rsid w:val="002E108A"/>
    <w:rsid w:val="002E109C"/>
    <w:rsid w:val="002E3A96"/>
    <w:rsid w:val="00322A9B"/>
    <w:rsid w:val="00372524"/>
    <w:rsid w:val="003762D2"/>
    <w:rsid w:val="00381E2C"/>
    <w:rsid w:val="003A166B"/>
    <w:rsid w:val="003C47C2"/>
    <w:rsid w:val="003D1AFC"/>
    <w:rsid w:val="004170B6"/>
    <w:rsid w:val="00420B41"/>
    <w:rsid w:val="004267EA"/>
    <w:rsid w:val="004D2FB6"/>
    <w:rsid w:val="004D6D12"/>
    <w:rsid w:val="004E0760"/>
    <w:rsid w:val="00516B84"/>
    <w:rsid w:val="00524C6D"/>
    <w:rsid w:val="00534F98"/>
    <w:rsid w:val="00544C8A"/>
    <w:rsid w:val="00574A98"/>
    <w:rsid w:val="005A042B"/>
    <w:rsid w:val="005A35F1"/>
    <w:rsid w:val="005A7D65"/>
    <w:rsid w:val="005B5381"/>
    <w:rsid w:val="005C1808"/>
    <w:rsid w:val="005C516E"/>
    <w:rsid w:val="005F3978"/>
    <w:rsid w:val="0061717D"/>
    <w:rsid w:val="0062740F"/>
    <w:rsid w:val="00656BB6"/>
    <w:rsid w:val="00671E25"/>
    <w:rsid w:val="00676763"/>
    <w:rsid w:val="006A252A"/>
    <w:rsid w:val="006C6654"/>
    <w:rsid w:val="006C6E6F"/>
    <w:rsid w:val="006D0F03"/>
    <w:rsid w:val="006D259F"/>
    <w:rsid w:val="006E4637"/>
    <w:rsid w:val="00734D28"/>
    <w:rsid w:val="00737607"/>
    <w:rsid w:val="00766AF0"/>
    <w:rsid w:val="00770218"/>
    <w:rsid w:val="007704D2"/>
    <w:rsid w:val="00780AFF"/>
    <w:rsid w:val="00787CA9"/>
    <w:rsid w:val="007B3F1F"/>
    <w:rsid w:val="007D4F59"/>
    <w:rsid w:val="007E522E"/>
    <w:rsid w:val="00812AE9"/>
    <w:rsid w:val="00814480"/>
    <w:rsid w:val="008170CC"/>
    <w:rsid w:val="008221A5"/>
    <w:rsid w:val="00823C9C"/>
    <w:rsid w:val="00827EE6"/>
    <w:rsid w:val="008577D0"/>
    <w:rsid w:val="00867F17"/>
    <w:rsid w:val="00877314"/>
    <w:rsid w:val="008A6DE3"/>
    <w:rsid w:val="0091738C"/>
    <w:rsid w:val="00930F69"/>
    <w:rsid w:val="00934A2A"/>
    <w:rsid w:val="009423DC"/>
    <w:rsid w:val="009541D6"/>
    <w:rsid w:val="00977151"/>
    <w:rsid w:val="009812F3"/>
    <w:rsid w:val="009876B8"/>
    <w:rsid w:val="009900DD"/>
    <w:rsid w:val="009B2D2D"/>
    <w:rsid w:val="009D0DBE"/>
    <w:rsid w:val="009D43E5"/>
    <w:rsid w:val="009F18E4"/>
    <w:rsid w:val="00A22CEB"/>
    <w:rsid w:val="00A46B6C"/>
    <w:rsid w:val="00A6314E"/>
    <w:rsid w:val="00A73E0F"/>
    <w:rsid w:val="00A87C7D"/>
    <w:rsid w:val="00A901AA"/>
    <w:rsid w:val="00A94924"/>
    <w:rsid w:val="00AB0C21"/>
    <w:rsid w:val="00AD3166"/>
    <w:rsid w:val="00AF0BA8"/>
    <w:rsid w:val="00B07CC8"/>
    <w:rsid w:val="00B23F3A"/>
    <w:rsid w:val="00B25556"/>
    <w:rsid w:val="00B6444F"/>
    <w:rsid w:val="00BC696F"/>
    <w:rsid w:val="00BD6CB4"/>
    <w:rsid w:val="00BF34EB"/>
    <w:rsid w:val="00C04C97"/>
    <w:rsid w:val="00C10BCC"/>
    <w:rsid w:val="00C12C6D"/>
    <w:rsid w:val="00C26FA9"/>
    <w:rsid w:val="00C275E7"/>
    <w:rsid w:val="00C300A9"/>
    <w:rsid w:val="00C66F9A"/>
    <w:rsid w:val="00C70ED4"/>
    <w:rsid w:val="00C904ED"/>
    <w:rsid w:val="00C9308C"/>
    <w:rsid w:val="00C97B04"/>
    <w:rsid w:val="00CB7EF0"/>
    <w:rsid w:val="00CD78F8"/>
    <w:rsid w:val="00CE05EA"/>
    <w:rsid w:val="00CE544B"/>
    <w:rsid w:val="00D039E0"/>
    <w:rsid w:val="00D12C44"/>
    <w:rsid w:val="00D56B7E"/>
    <w:rsid w:val="00D65135"/>
    <w:rsid w:val="00D66491"/>
    <w:rsid w:val="00D671EB"/>
    <w:rsid w:val="00DA3708"/>
    <w:rsid w:val="00DA48BA"/>
    <w:rsid w:val="00DD13DC"/>
    <w:rsid w:val="00DE0E1D"/>
    <w:rsid w:val="00DE12C4"/>
    <w:rsid w:val="00E1760C"/>
    <w:rsid w:val="00E22A00"/>
    <w:rsid w:val="00E508C9"/>
    <w:rsid w:val="00EB329C"/>
    <w:rsid w:val="00EE7727"/>
    <w:rsid w:val="00EF51CB"/>
    <w:rsid w:val="00F006A5"/>
    <w:rsid w:val="00F01495"/>
    <w:rsid w:val="00F72E92"/>
    <w:rsid w:val="00F7487C"/>
    <w:rsid w:val="00FD035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C9"/>
    <w:pPr>
      <w:tabs>
        <w:tab w:val="left" w:pos="567"/>
      </w:tabs>
      <w:snapToGrid w:val="0"/>
      <w:spacing w:line="360" w:lineRule="auto"/>
    </w:pPr>
    <w:rPr>
      <w:rFonts w:ascii="Arial" w:hAnsi="Arial"/>
      <w:szCs w:val="24"/>
      <w:lang w:val="en-GB" w:eastAsia="zh-CN"/>
    </w:rPr>
  </w:style>
  <w:style w:type="paragraph" w:styleId="Heading1">
    <w:name w:val="heading 1"/>
    <w:basedOn w:val="Normal"/>
    <w:next w:val="Marge"/>
    <w:link w:val="Heading1Char"/>
    <w:uiPriority w:val="99"/>
    <w:qFormat/>
    <w:rsid w:val="002C5731"/>
    <w:pPr>
      <w:keepNext/>
      <w:keepLines/>
      <w:spacing w:before="720" w:after="240"/>
      <w:jc w:val="center"/>
      <w:outlineLvl w:val="0"/>
    </w:pPr>
    <w:rPr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uiPriority w:val="99"/>
    <w:qFormat/>
    <w:rsid w:val="00C66F9A"/>
    <w:pPr>
      <w:keepNext/>
      <w:keepLines/>
      <w:spacing w:before="480" w:after="240"/>
      <w:ind w:left="567" w:hanging="567"/>
      <w:outlineLvl w:val="1"/>
    </w:pPr>
    <w:rPr>
      <w:b/>
      <w:bCs/>
      <w:caps/>
      <w:lang w:eastAsia="en-US"/>
    </w:rPr>
  </w:style>
  <w:style w:type="paragraph" w:styleId="Heading3">
    <w:name w:val="heading 3"/>
    <w:basedOn w:val="Normal"/>
    <w:next w:val="Marge"/>
    <w:link w:val="Heading3Char"/>
    <w:uiPriority w:val="99"/>
    <w:qFormat/>
    <w:rsid w:val="00C66F9A"/>
    <w:pPr>
      <w:keepNext/>
      <w:keepLines/>
      <w:spacing w:after="240"/>
      <w:ind w:left="567" w:hanging="567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Marge"/>
    <w:link w:val="Heading4Char"/>
    <w:uiPriority w:val="99"/>
    <w:qFormat/>
    <w:rsid w:val="00C66F9A"/>
    <w:pPr>
      <w:keepNext/>
      <w:keepLines/>
      <w:spacing w:after="240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Marge"/>
    <w:link w:val="Heading5Char"/>
    <w:uiPriority w:val="99"/>
    <w:qFormat/>
    <w:rsid w:val="00C66F9A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Marge"/>
    <w:link w:val="Heading6Char"/>
    <w:uiPriority w:val="99"/>
    <w:qFormat/>
    <w:rsid w:val="00C66F9A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50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50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502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502"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502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502"/>
    <w:rPr>
      <w:rFonts w:asciiTheme="minorHAnsi" w:eastAsiaTheme="minorEastAsia" w:hAnsiTheme="minorHAnsi" w:cstheme="minorBidi"/>
      <w:b/>
      <w:bCs/>
      <w:lang w:val="en-GB" w:eastAsia="zh-CN"/>
    </w:rPr>
  </w:style>
  <w:style w:type="paragraph" w:customStyle="1" w:styleId="a">
    <w:name w:val="(a)"/>
    <w:basedOn w:val="Normal"/>
    <w:uiPriority w:val="99"/>
    <w:rsid w:val="00C66F9A"/>
    <w:pPr>
      <w:tabs>
        <w:tab w:val="left" w:pos="-737"/>
      </w:tabs>
      <w:spacing w:after="240"/>
      <w:ind w:left="567" w:hanging="567"/>
      <w:jc w:val="both"/>
    </w:pPr>
    <w:rPr>
      <w:lang w:eastAsia="en-US"/>
    </w:rPr>
  </w:style>
  <w:style w:type="paragraph" w:customStyle="1" w:styleId="b">
    <w:name w:val="(b)"/>
    <w:basedOn w:val="a"/>
    <w:uiPriority w:val="99"/>
    <w:rsid w:val="00C66F9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uiPriority w:val="99"/>
    <w:rsid w:val="00C66F9A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uiPriority w:val="99"/>
    <w:rsid w:val="00C66F9A"/>
    <w:pPr>
      <w:snapToGrid/>
      <w:spacing w:after="240"/>
      <w:ind w:left="567"/>
      <w:jc w:val="both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C66F9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780AFF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0502"/>
    <w:rPr>
      <w:rFonts w:ascii="Arial" w:hAnsi="Arial"/>
      <w:szCs w:val="24"/>
      <w:lang w:val="en-GB" w:eastAsia="zh-CN"/>
    </w:rPr>
  </w:style>
  <w:style w:type="paragraph" w:customStyle="1" w:styleId="Par">
    <w:name w:val="Par"/>
    <w:basedOn w:val="Normal"/>
    <w:uiPriority w:val="99"/>
    <w:rsid w:val="00C66F9A"/>
    <w:pPr>
      <w:spacing w:after="240"/>
      <w:ind w:firstLine="567"/>
      <w:jc w:val="both"/>
    </w:pPr>
    <w:rPr>
      <w:lang w:eastAsia="en-US"/>
    </w:rPr>
  </w:style>
  <w:style w:type="paragraph" w:customStyle="1" w:styleId="Marge">
    <w:name w:val="Marge"/>
    <w:basedOn w:val="Par"/>
    <w:link w:val="MargeCar"/>
    <w:uiPriority w:val="99"/>
    <w:rsid w:val="00116537"/>
    <w:pPr>
      <w:spacing w:before="360" w:after="0"/>
      <w:ind w:firstLine="0"/>
    </w:pPr>
    <w:rPr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C66F9A"/>
    <w:pPr>
      <w:ind w:left="567" w:hanging="567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502"/>
    <w:rPr>
      <w:rFonts w:ascii="Arial" w:hAnsi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rsid w:val="00C66F9A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0502"/>
    <w:rPr>
      <w:rFonts w:ascii="Arial" w:hAnsi="Arial"/>
      <w:szCs w:val="24"/>
      <w:lang w:val="en-GB" w:eastAsia="zh-CN"/>
    </w:rPr>
  </w:style>
  <w:style w:type="character" w:styleId="PageNumber">
    <w:name w:val="page number"/>
    <w:basedOn w:val="DefaultParagraphFont"/>
    <w:uiPriority w:val="99"/>
    <w:rsid w:val="003D1AFC"/>
    <w:rPr>
      <w:rFonts w:ascii="Arial" w:hAnsi="Arial" w:cs="Times New Roman"/>
      <w:sz w:val="18"/>
    </w:rPr>
  </w:style>
  <w:style w:type="paragraph" w:customStyle="1" w:styleId="TIRETbul1cm">
    <w:name w:val="TIRET bul 1cm"/>
    <w:basedOn w:val="Normal"/>
    <w:uiPriority w:val="99"/>
    <w:rsid w:val="00C66F9A"/>
    <w:pPr>
      <w:numPr>
        <w:numId w:val="3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tiret">
    <w:name w:val="tiret"/>
    <w:basedOn w:val="Marge"/>
    <w:uiPriority w:val="99"/>
    <w:rsid w:val="00C66F9A"/>
    <w:p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rsid w:val="00F74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02"/>
    <w:rPr>
      <w:sz w:val="0"/>
      <w:szCs w:val="0"/>
      <w:lang w:val="en-GB" w:eastAsia="zh-CN"/>
    </w:rPr>
  </w:style>
  <w:style w:type="character" w:customStyle="1" w:styleId="MargeCar">
    <w:name w:val="Marge Car"/>
    <w:link w:val="Marge"/>
    <w:uiPriority w:val="99"/>
    <w:locked/>
    <w:rsid w:val="00116537"/>
    <w:rPr>
      <w:rFonts w:ascii="Arial" w:hAnsi="Arial"/>
      <w:snapToGrid w:val="0"/>
      <w:sz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562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0502"/>
    <w:rPr>
      <w:sz w:val="0"/>
      <w:szCs w:val="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C9"/>
    <w:pPr>
      <w:tabs>
        <w:tab w:val="left" w:pos="567"/>
      </w:tabs>
      <w:snapToGrid w:val="0"/>
      <w:spacing w:line="360" w:lineRule="auto"/>
    </w:pPr>
    <w:rPr>
      <w:rFonts w:ascii="Arial" w:hAnsi="Arial"/>
      <w:szCs w:val="24"/>
      <w:lang w:val="en-GB" w:eastAsia="zh-CN"/>
    </w:rPr>
  </w:style>
  <w:style w:type="paragraph" w:styleId="Heading1">
    <w:name w:val="heading 1"/>
    <w:basedOn w:val="Normal"/>
    <w:next w:val="Marge"/>
    <w:link w:val="Heading1Char"/>
    <w:uiPriority w:val="99"/>
    <w:qFormat/>
    <w:rsid w:val="002C5731"/>
    <w:pPr>
      <w:keepNext/>
      <w:keepLines/>
      <w:spacing w:before="720" w:after="240"/>
      <w:jc w:val="center"/>
      <w:outlineLvl w:val="0"/>
    </w:pPr>
    <w:rPr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uiPriority w:val="99"/>
    <w:qFormat/>
    <w:rsid w:val="00C66F9A"/>
    <w:pPr>
      <w:keepNext/>
      <w:keepLines/>
      <w:spacing w:before="480" w:after="240"/>
      <w:ind w:left="567" w:hanging="567"/>
      <w:outlineLvl w:val="1"/>
    </w:pPr>
    <w:rPr>
      <w:b/>
      <w:bCs/>
      <w:caps/>
      <w:lang w:eastAsia="en-US"/>
    </w:rPr>
  </w:style>
  <w:style w:type="paragraph" w:styleId="Heading3">
    <w:name w:val="heading 3"/>
    <w:basedOn w:val="Normal"/>
    <w:next w:val="Marge"/>
    <w:link w:val="Heading3Char"/>
    <w:uiPriority w:val="99"/>
    <w:qFormat/>
    <w:rsid w:val="00C66F9A"/>
    <w:pPr>
      <w:keepNext/>
      <w:keepLines/>
      <w:spacing w:after="240"/>
      <w:ind w:left="567" w:hanging="567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Marge"/>
    <w:link w:val="Heading4Char"/>
    <w:uiPriority w:val="99"/>
    <w:qFormat/>
    <w:rsid w:val="00C66F9A"/>
    <w:pPr>
      <w:keepNext/>
      <w:keepLines/>
      <w:spacing w:after="240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Marge"/>
    <w:link w:val="Heading5Char"/>
    <w:uiPriority w:val="99"/>
    <w:qFormat/>
    <w:rsid w:val="00C66F9A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Marge"/>
    <w:link w:val="Heading6Char"/>
    <w:uiPriority w:val="99"/>
    <w:qFormat/>
    <w:rsid w:val="00C66F9A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50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50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502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502"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502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502"/>
    <w:rPr>
      <w:rFonts w:asciiTheme="minorHAnsi" w:eastAsiaTheme="minorEastAsia" w:hAnsiTheme="minorHAnsi" w:cstheme="minorBidi"/>
      <w:b/>
      <w:bCs/>
      <w:lang w:val="en-GB" w:eastAsia="zh-CN"/>
    </w:rPr>
  </w:style>
  <w:style w:type="paragraph" w:customStyle="1" w:styleId="a">
    <w:name w:val="(a)"/>
    <w:basedOn w:val="Normal"/>
    <w:uiPriority w:val="99"/>
    <w:rsid w:val="00C66F9A"/>
    <w:pPr>
      <w:tabs>
        <w:tab w:val="left" w:pos="-737"/>
      </w:tabs>
      <w:spacing w:after="240"/>
      <w:ind w:left="567" w:hanging="567"/>
      <w:jc w:val="both"/>
    </w:pPr>
    <w:rPr>
      <w:lang w:eastAsia="en-US"/>
    </w:rPr>
  </w:style>
  <w:style w:type="paragraph" w:customStyle="1" w:styleId="b">
    <w:name w:val="(b)"/>
    <w:basedOn w:val="a"/>
    <w:uiPriority w:val="99"/>
    <w:rsid w:val="00C66F9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uiPriority w:val="99"/>
    <w:rsid w:val="00C66F9A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uiPriority w:val="99"/>
    <w:rsid w:val="00C66F9A"/>
    <w:pPr>
      <w:snapToGrid/>
      <w:spacing w:after="240"/>
      <w:ind w:left="567"/>
      <w:jc w:val="both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C66F9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780AFF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0502"/>
    <w:rPr>
      <w:rFonts w:ascii="Arial" w:hAnsi="Arial"/>
      <w:szCs w:val="24"/>
      <w:lang w:val="en-GB" w:eastAsia="zh-CN"/>
    </w:rPr>
  </w:style>
  <w:style w:type="paragraph" w:customStyle="1" w:styleId="Par">
    <w:name w:val="Par"/>
    <w:basedOn w:val="Normal"/>
    <w:uiPriority w:val="99"/>
    <w:rsid w:val="00C66F9A"/>
    <w:pPr>
      <w:spacing w:after="240"/>
      <w:ind w:firstLine="567"/>
      <w:jc w:val="both"/>
    </w:pPr>
    <w:rPr>
      <w:lang w:eastAsia="en-US"/>
    </w:rPr>
  </w:style>
  <w:style w:type="paragraph" w:customStyle="1" w:styleId="Marge">
    <w:name w:val="Marge"/>
    <w:basedOn w:val="Par"/>
    <w:link w:val="MargeCar"/>
    <w:uiPriority w:val="99"/>
    <w:rsid w:val="00116537"/>
    <w:pPr>
      <w:spacing w:before="360" w:after="0"/>
      <w:ind w:firstLine="0"/>
    </w:pPr>
    <w:rPr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C66F9A"/>
    <w:pPr>
      <w:ind w:left="567" w:hanging="567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502"/>
    <w:rPr>
      <w:rFonts w:ascii="Arial" w:hAnsi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rsid w:val="00C66F9A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0502"/>
    <w:rPr>
      <w:rFonts w:ascii="Arial" w:hAnsi="Arial"/>
      <w:szCs w:val="24"/>
      <w:lang w:val="en-GB" w:eastAsia="zh-CN"/>
    </w:rPr>
  </w:style>
  <w:style w:type="character" w:styleId="PageNumber">
    <w:name w:val="page number"/>
    <w:basedOn w:val="DefaultParagraphFont"/>
    <w:uiPriority w:val="99"/>
    <w:rsid w:val="003D1AFC"/>
    <w:rPr>
      <w:rFonts w:ascii="Arial" w:hAnsi="Arial" w:cs="Times New Roman"/>
      <w:sz w:val="18"/>
    </w:rPr>
  </w:style>
  <w:style w:type="paragraph" w:customStyle="1" w:styleId="TIRETbul1cm">
    <w:name w:val="TIRET bul 1cm"/>
    <w:basedOn w:val="Normal"/>
    <w:uiPriority w:val="99"/>
    <w:rsid w:val="00C66F9A"/>
    <w:pPr>
      <w:numPr>
        <w:numId w:val="3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tiret">
    <w:name w:val="tiret"/>
    <w:basedOn w:val="Marge"/>
    <w:uiPriority w:val="99"/>
    <w:rsid w:val="00C66F9A"/>
    <w:p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rsid w:val="00F74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02"/>
    <w:rPr>
      <w:sz w:val="0"/>
      <w:szCs w:val="0"/>
      <w:lang w:val="en-GB" w:eastAsia="zh-CN"/>
    </w:rPr>
  </w:style>
  <w:style w:type="character" w:customStyle="1" w:styleId="MargeCar">
    <w:name w:val="Marge Car"/>
    <w:link w:val="Marge"/>
    <w:uiPriority w:val="99"/>
    <w:locked/>
    <w:rsid w:val="00116537"/>
    <w:rPr>
      <w:rFonts w:ascii="Arial" w:hAnsi="Arial"/>
      <w:snapToGrid w:val="0"/>
      <w:sz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562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0502"/>
    <w:rPr>
      <w:sz w:val="0"/>
      <w:szCs w:val="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_monteiro\Desktop\Premier%20formatage\DG%20Message%20angla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DG Message anglais.dot</Template>
  <TotalTime>3</TotalTime>
  <Pages>2</Pages>
  <Words>455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Directeur général</vt:lpstr>
    </vt:vector>
  </TitlesOfParts>
  <Company>Unesco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Directeur général</dc:title>
  <dc:creator>UNESCO</dc:creator>
  <cp:lastModifiedBy>mz</cp:lastModifiedBy>
  <cp:revision>4</cp:revision>
  <cp:lastPrinted>2006-01-04T15:53:00Z</cp:lastPrinted>
  <dcterms:created xsi:type="dcterms:W3CDTF">2014-01-15T12:42:00Z</dcterms:created>
  <dcterms:modified xsi:type="dcterms:W3CDTF">2014-01-15T13:03:00Z</dcterms:modified>
</cp:coreProperties>
</file>